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995C77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</w:p>
    <w:p w:rsidR="00DC3AD2" w:rsidRPr="000649BF" w:rsidRDefault="00DC3AD2" w:rsidP="00DC3AD2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D6602B" w:rsidRPr="000649BF" w:rsidRDefault="00D6602B" w:rsidP="005C6308">
      <w:pPr>
        <w:jc w:val="both"/>
        <w:rPr>
          <w:rFonts w:cs="Times New Roman"/>
          <w:lang w:eastAsia="ko-KR"/>
        </w:rPr>
      </w:pPr>
    </w:p>
    <w:p w:rsidR="008F5DCE" w:rsidRDefault="008F5DCE" w:rsidP="005C6308">
      <w:pPr>
        <w:jc w:val="both"/>
        <w:rPr>
          <w:sz w:val="22"/>
          <w:szCs w:val="22"/>
          <w:lang w:eastAsia="ko-KR"/>
        </w:rPr>
      </w:pPr>
    </w:p>
    <w:p w:rsidR="00553B54" w:rsidRPr="00C674A5" w:rsidRDefault="00553B54" w:rsidP="005C6308">
      <w:pPr>
        <w:jc w:val="both"/>
        <w:rPr>
          <w:sz w:val="22"/>
          <w:szCs w:val="22"/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553B54">
        <w:rPr>
          <w:b/>
          <w:sz w:val="32"/>
          <w:szCs w:val="32"/>
          <w:lang w:val="en-GB" w:eastAsia="ko-KR"/>
        </w:rPr>
        <w:t>6</w:t>
      </w:r>
      <w:r w:rsidR="00F65918">
        <w:rPr>
          <w:b/>
          <w:sz w:val="32"/>
          <w:szCs w:val="32"/>
          <w:lang w:eastAsia="ko-KR"/>
        </w:rPr>
        <w:t>2</w:t>
      </w:r>
    </w:p>
    <w:p w:rsidR="00D6602B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F65918">
        <w:rPr>
          <w:b/>
          <w:sz w:val="28"/>
          <w:szCs w:val="28"/>
          <w:lang w:eastAsia="ko-KR"/>
        </w:rPr>
        <w:t>2</w:t>
      </w:r>
      <w:r w:rsidR="00553B54">
        <w:rPr>
          <w:b/>
          <w:sz w:val="28"/>
          <w:szCs w:val="28"/>
          <w:lang w:val="en-GB" w:eastAsia="ko-KR"/>
        </w:rPr>
        <w:t>6</w:t>
      </w:r>
      <w:r w:rsidR="0010673D">
        <w:rPr>
          <w:b/>
          <w:sz w:val="28"/>
          <w:szCs w:val="28"/>
          <w:lang w:eastAsia="ko-KR"/>
        </w:rPr>
        <w:t>.</w:t>
      </w:r>
      <w:r w:rsidR="00780C95">
        <w:rPr>
          <w:b/>
          <w:sz w:val="28"/>
          <w:szCs w:val="28"/>
          <w:lang w:eastAsia="ko-KR"/>
        </w:rPr>
        <w:t>01</w:t>
      </w:r>
      <w:r w:rsidR="0010673D">
        <w:rPr>
          <w:b/>
          <w:sz w:val="28"/>
          <w:szCs w:val="28"/>
          <w:lang w:eastAsia="ko-KR"/>
        </w:rPr>
        <w:t>.202</w:t>
      </w:r>
      <w:r w:rsidR="00F65918">
        <w:rPr>
          <w:b/>
          <w:sz w:val="28"/>
          <w:szCs w:val="28"/>
          <w:lang w:eastAsia="ko-KR"/>
        </w:rPr>
        <w:t>2</w:t>
      </w:r>
      <w:r w:rsidR="00D6602B" w:rsidRPr="00E82951">
        <w:rPr>
          <w:b/>
          <w:sz w:val="28"/>
          <w:szCs w:val="28"/>
        </w:rPr>
        <w:t xml:space="preserve"> г.</w:t>
      </w:r>
    </w:p>
    <w:p w:rsidR="00553B54" w:rsidRPr="002652EA" w:rsidRDefault="00553B54" w:rsidP="00C170B8">
      <w:pPr>
        <w:jc w:val="center"/>
        <w:rPr>
          <w:b/>
          <w:sz w:val="28"/>
          <w:szCs w:val="28"/>
        </w:rPr>
      </w:pPr>
    </w:p>
    <w:p w:rsidR="00D6602B" w:rsidRPr="00C674A5" w:rsidRDefault="00D6602B" w:rsidP="00D6602B">
      <w:pPr>
        <w:rPr>
          <w:sz w:val="18"/>
          <w:szCs w:val="18"/>
        </w:rPr>
      </w:pPr>
    </w:p>
    <w:p w:rsidR="00780C95" w:rsidRPr="00DD721D" w:rsidRDefault="004562F8" w:rsidP="00DD721D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553B54" w:rsidRPr="00C674A5" w:rsidRDefault="00553B54" w:rsidP="004562F8">
      <w:pPr>
        <w:ind w:firstLine="720"/>
        <w:jc w:val="both"/>
        <w:rPr>
          <w:sz w:val="18"/>
          <w:szCs w:val="18"/>
        </w:rPr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553B54">
        <w:t>Брусарци</w:t>
      </w:r>
      <w:r w:rsidR="002C16E0">
        <w:t>, както следва:</w:t>
      </w: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Ind w:w="93" w:type="dxa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Определено средно рентно плащане (лв./дка)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Брусарци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41.00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Василовци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44.00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Дондуково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37.00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Дъбова махала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39.00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Киселево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39.00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Княжева махала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43.00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Крива бара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42.00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Одоровци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40.00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Смирненски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color w:val="000000"/>
                <w:lang w:val="en-GB" w:eastAsia="en-GB"/>
              </w:rPr>
              <w:t>40.00</w:t>
            </w:r>
          </w:p>
        </w:tc>
      </w:tr>
    </w:tbl>
    <w:p w:rsidR="002C16E0" w:rsidRPr="00C674A5" w:rsidRDefault="002C16E0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C674A5">
      <w:pPr>
        <w:ind w:firstLine="709"/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C674A5" w:rsidRDefault="00BC17B5" w:rsidP="00C170B8">
      <w:pPr>
        <w:ind w:firstLine="426"/>
        <w:jc w:val="both"/>
        <w:rPr>
          <w:sz w:val="18"/>
          <w:szCs w:val="18"/>
        </w:rPr>
      </w:pPr>
    </w:p>
    <w:p w:rsidR="00553B54" w:rsidRDefault="00553B54" w:rsidP="00553B54">
      <w:pPr>
        <w:rPr>
          <w:b/>
          <w:sz w:val="22"/>
          <w:szCs w:val="22"/>
        </w:rPr>
      </w:pPr>
      <w:r>
        <w:rPr>
          <w:b/>
          <w:sz w:val="22"/>
          <w:szCs w:val="22"/>
        </w:rPr>
        <w:t>БАНКОВА СМЕТКА НА ОБЩИНА БРУСАРЦИ</w:t>
      </w:r>
    </w:p>
    <w:p w:rsidR="00553B54" w:rsidRDefault="00553B54" w:rsidP="00553B5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БАНКА:  ДСК БАНК</w:t>
      </w:r>
    </w:p>
    <w:p w:rsidR="00553B54" w:rsidRDefault="00553B54" w:rsidP="00553B54">
      <w:pPr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ПОЛУЧАТЕЛ: ОБЩИНА БРУСАРЦИ</w:t>
      </w:r>
    </w:p>
    <w:p w:rsidR="00553B54" w:rsidRDefault="00553B54" w:rsidP="00553B54">
      <w:pPr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IBAN – </w:t>
      </w:r>
      <w:r>
        <w:rPr>
          <w:rFonts w:eastAsia="Times New Roman" w:cs="Times New Roman"/>
          <w:b/>
          <w:sz w:val="22"/>
          <w:szCs w:val="22"/>
        </w:rPr>
        <w:t>BG39STSA93008490050100</w:t>
      </w:r>
    </w:p>
    <w:p w:rsidR="00532056" w:rsidRDefault="00532056" w:rsidP="00532056">
      <w:pPr>
        <w:rPr>
          <w:b/>
          <w:sz w:val="22"/>
          <w:szCs w:val="22"/>
        </w:rPr>
      </w:pPr>
      <w:r w:rsidRPr="00C674A5">
        <w:rPr>
          <w:b/>
          <w:sz w:val="22"/>
          <w:szCs w:val="22"/>
        </w:rPr>
        <w:t>Код за вид на плащане-наем на полски пътища: 444</w:t>
      </w:r>
      <w:r w:rsidR="00FE0859">
        <w:rPr>
          <w:b/>
          <w:sz w:val="22"/>
          <w:szCs w:val="22"/>
        </w:rPr>
        <w:t>2</w:t>
      </w:r>
      <w:r w:rsidRPr="00C674A5">
        <w:rPr>
          <w:b/>
          <w:sz w:val="22"/>
          <w:szCs w:val="22"/>
        </w:rPr>
        <w:t>00</w:t>
      </w:r>
    </w:p>
    <w:p w:rsidR="00FE0859" w:rsidRPr="00C674A5" w:rsidRDefault="00FE0859" w:rsidP="00532056">
      <w:pPr>
        <w:rPr>
          <w:b/>
          <w:sz w:val="22"/>
          <w:szCs w:val="22"/>
        </w:rPr>
      </w:pPr>
      <w:r>
        <w:rPr>
          <w:b/>
          <w:sz w:val="22"/>
          <w:szCs w:val="22"/>
        </w:rPr>
        <w:t>ОСНОВАНИЕ: НАЕМ ПОЛСКИ ПЪТИЩА</w:t>
      </w:r>
    </w:p>
    <w:p w:rsidR="00AC092A" w:rsidRPr="00C674A5" w:rsidRDefault="00AC092A" w:rsidP="00663418">
      <w:pPr>
        <w:jc w:val="both"/>
        <w:rPr>
          <w:b/>
          <w:sz w:val="18"/>
          <w:szCs w:val="18"/>
        </w:rPr>
      </w:pPr>
    </w:p>
    <w:p w:rsidR="00C170B8" w:rsidRDefault="0019370C" w:rsidP="00663418">
      <w:pPr>
        <w:ind w:firstLine="851"/>
        <w:jc w:val="both"/>
      </w:pPr>
      <w:r>
        <w:lastRenderedPageBreak/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t xml:space="preserve">Настоящата заповед да се обяви в сградата на  кметство  </w:t>
      </w:r>
      <w:r w:rsidR="00760127">
        <w:t>гр</w:t>
      </w:r>
      <w:r w:rsidRPr="000B5DBE">
        <w:t>.</w:t>
      </w:r>
      <w:r w:rsidRPr="00727F0A">
        <w:rPr>
          <w:b/>
        </w:rPr>
        <w:t xml:space="preserve"> </w:t>
      </w:r>
      <w:r w:rsidR="00760127">
        <w:t>Брусарци</w:t>
      </w:r>
      <w:r>
        <w:t xml:space="preserve">, общ. </w:t>
      </w:r>
      <w:r w:rsidR="00760127">
        <w:t>Брусарци</w:t>
      </w:r>
      <w:r>
        <w:t xml:space="preserve"> и в сградата на Общинска служба по земеделие – </w:t>
      </w:r>
      <w:r w:rsidR="00760127">
        <w:t>Брусарци</w:t>
      </w:r>
      <w:r>
        <w:t xml:space="preserve">. Същата да се публикува на интернет-страниците на община </w:t>
      </w:r>
      <w:r w:rsidR="00760127">
        <w:t>Брусарци</w:t>
      </w:r>
      <w:r>
        <w:t xml:space="preserve"> и на Областна дирекция „Земеделие” - гр.Монтана.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Pr="00C674A5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  <w:bookmarkStart w:id="0" w:name="_GoBack"/>
      <w:bookmarkEnd w:id="0"/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DD721D" w:rsidRDefault="00DD721D" w:rsidP="00C00881">
      <w:pPr>
        <w:ind w:left="180"/>
        <w:jc w:val="both"/>
        <w:rPr>
          <w:i/>
          <w:sz w:val="18"/>
          <w:szCs w:val="18"/>
        </w:rPr>
      </w:pPr>
    </w:p>
    <w:p w:rsidR="00394E00" w:rsidRDefault="00394E00" w:rsidP="00C00881">
      <w:pPr>
        <w:ind w:left="180"/>
        <w:jc w:val="both"/>
        <w:rPr>
          <w:i/>
          <w:sz w:val="18"/>
          <w:szCs w:val="18"/>
        </w:rPr>
      </w:pPr>
    </w:p>
    <w:p w:rsidR="00394E00" w:rsidRDefault="00394E00" w:rsidP="00C00881">
      <w:pPr>
        <w:ind w:left="180"/>
        <w:jc w:val="both"/>
        <w:rPr>
          <w:i/>
          <w:sz w:val="18"/>
          <w:szCs w:val="18"/>
        </w:rPr>
      </w:pPr>
    </w:p>
    <w:p w:rsidR="00394E00" w:rsidRPr="00244111" w:rsidRDefault="00244111" w:rsidP="00394E00">
      <w:pPr>
        <w:jc w:val="both"/>
        <w:rPr>
          <w:i/>
          <w:lang w:val="en-GB"/>
        </w:rPr>
      </w:pPr>
      <w:r>
        <w:rPr>
          <w:i/>
        </w:rPr>
        <w:t>АП/ГД „АР“</w:t>
      </w:r>
    </w:p>
    <w:sectPr w:rsidR="00394E00" w:rsidRPr="00244111" w:rsidSect="00DD721D">
      <w:footerReference w:type="even" r:id="rId10"/>
      <w:footerReference w:type="default" r:id="rId11"/>
      <w:pgSz w:w="11906" w:h="16838" w:code="9"/>
      <w:pgMar w:top="1134" w:right="1134" w:bottom="1134" w:left="1134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C77" w:rsidRDefault="00995C77">
      <w:r>
        <w:separator/>
      </w:r>
    </w:p>
  </w:endnote>
  <w:endnote w:type="continuationSeparator" w:id="0">
    <w:p w:rsidR="00995C77" w:rsidRDefault="0099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4111">
      <w:rPr>
        <w:rStyle w:val="PageNumber"/>
        <w:noProof/>
      </w:rPr>
      <w:t>2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C77" w:rsidRDefault="00995C77">
      <w:r>
        <w:separator/>
      </w:r>
    </w:p>
  </w:footnote>
  <w:footnote w:type="continuationSeparator" w:id="0">
    <w:p w:rsidR="00995C77" w:rsidRDefault="00995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24D6"/>
    <w:rsid w:val="00352AF2"/>
    <w:rsid w:val="00356240"/>
    <w:rsid w:val="00363DF6"/>
    <w:rsid w:val="003768DF"/>
    <w:rsid w:val="003800E8"/>
    <w:rsid w:val="003941B6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B4773"/>
    <w:rsid w:val="006B6E59"/>
    <w:rsid w:val="006C3C10"/>
    <w:rsid w:val="006C4BF4"/>
    <w:rsid w:val="006C5DA2"/>
    <w:rsid w:val="006D102F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4D13"/>
    <w:rsid w:val="00725295"/>
    <w:rsid w:val="0072689C"/>
    <w:rsid w:val="007339BD"/>
    <w:rsid w:val="0073551E"/>
    <w:rsid w:val="0073694F"/>
    <w:rsid w:val="007431BF"/>
    <w:rsid w:val="00744B23"/>
    <w:rsid w:val="00751EA0"/>
    <w:rsid w:val="00760127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3878"/>
    <w:rsid w:val="00806170"/>
    <w:rsid w:val="0081299F"/>
    <w:rsid w:val="0081725D"/>
    <w:rsid w:val="00832710"/>
    <w:rsid w:val="0083380F"/>
    <w:rsid w:val="00836666"/>
    <w:rsid w:val="0083786A"/>
    <w:rsid w:val="00841848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2D47"/>
    <w:rsid w:val="00876978"/>
    <w:rsid w:val="00884544"/>
    <w:rsid w:val="008871A9"/>
    <w:rsid w:val="00891E1B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4996B-CC6E-4D5D-9817-CDBFBA043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2120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 PC</cp:lastModifiedBy>
  <cp:revision>16</cp:revision>
  <cp:lastPrinted>2022-01-26T14:51:00Z</cp:lastPrinted>
  <dcterms:created xsi:type="dcterms:W3CDTF">2022-01-24T09:27:00Z</dcterms:created>
  <dcterms:modified xsi:type="dcterms:W3CDTF">2022-01-27T07:10:00Z</dcterms:modified>
</cp:coreProperties>
</file>